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B10895">
        <w:rPr>
          <w:bCs/>
          <w:sz w:val="28"/>
          <w:szCs w:val="28"/>
        </w:rPr>
        <w:t>775</w:t>
      </w:r>
      <w:r w:rsidRPr="00DC5841" w:rsidR="00CB6000">
        <w:rPr>
          <w:bCs/>
          <w:sz w:val="28"/>
          <w:szCs w:val="28"/>
        </w:rPr>
        <w:t>-210</w:t>
      </w:r>
      <w:r w:rsidR="00B10895">
        <w:rPr>
          <w:bCs/>
          <w:sz w:val="28"/>
          <w:szCs w:val="28"/>
        </w:rPr>
        <w:t>1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B807FA">
        <w:rPr>
          <w:sz w:val="28"/>
          <w:szCs w:val="28"/>
        </w:rPr>
        <w:t>18 августа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B1089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</w:t>
      </w:r>
      <w:r w:rsidRPr="00B10895" w:rsidR="00B10895">
        <w:rPr>
          <w:sz w:val="28"/>
          <w:szCs w:val="28"/>
        </w:rPr>
        <w:t xml:space="preserve">исполняющий обязанности мирового судьи судебного участка № 1 Нижневартовского судебного района города окружного значения Нижневартовска Ханты-Мансийского автономного округа – Югры, </w:t>
      </w:r>
      <w:r w:rsidRPr="00B10895">
        <w:rPr>
          <w:sz w:val="28"/>
          <w:szCs w:val="28"/>
        </w:rPr>
        <w:t>находящийся по адресу: ХМАО – Югра, г. Нижневартовск, ул. Нефтяников, 6</w:t>
      </w:r>
      <w:r w:rsidRPr="00932C8A">
        <w:rPr>
          <w:sz w:val="28"/>
          <w:szCs w:val="28"/>
        </w:rPr>
        <w:t xml:space="preserve">, </w:t>
      </w:r>
    </w:p>
    <w:p w:rsidR="001F4996" w:rsidRPr="001F4996" w:rsidP="003C7FC4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1F4996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1F4996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1F4996" w:rsidR="00BD3FA6">
        <w:rPr>
          <w:rFonts w:eastAsia="MS Mincho"/>
          <w:sz w:val="28"/>
          <w:szCs w:val="28"/>
          <w:lang w:eastAsia="x-none"/>
        </w:rPr>
        <w:t xml:space="preserve"> </w:t>
      </w:r>
      <w:r w:rsidR="00BC6943">
        <w:rPr>
          <w:rFonts w:eastAsia="MS Mincho"/>
          <w:sz w:val="28"/>
          <w:szCs w:val="28"/>
        </w:rPr>
        <w:t>Халиуллина Альберта Азатовича</w:t>
      </w:r>
      <w:r w:rsidR="005835FA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 xml:space="preserve"> года рождения, уроженца </w:t>
      </w:r>
      <w:r w:rsidR="005835FA">
        <w:rPr>
          <w:rFonts w:eastAsia="MS Mincho"/>
          <w:sz w:val="28"/>
          <w:szCs w:val="28"/>
        </w:rPr>
        <w:t>…</w:t>
      </w:r>
      <w:r w:rsidR="003C7FC4">
        <w:rPr>
          <w:rFonts w:eastAsia="MS Mincho"/>
          <w:sz w:val="28"/>
          <w:szCs w:val="28"/>
        </w:rPr>
        <w:t>,</w:t>
      </w:r>
      <w:r w:rsidRPr="001F4996">
        <w:rPr>
          <w:rFonts w:eastAsia="MS Mincho"/>
          <w:sz w:val="28"/>
          <w:szCs w:val="28"/>
        </w:rPr>
        <w:t xml:space="preserve"> проживающего по адресу: </w:t>
      </w:r>
      <w:r w:rsidR="005835FA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 xml:space="preserve">, паспорт </w:t>
      </w:r>
      <w:r w:rsidR="005835FA">
        <w:rPr>
          <w:rFonts w:eastAsia="MS Mincho"/>
          <w:sz w:val="28"/>
          <w:szCs w:val="28"/>
        </w:rPr>
        <w:t>…</w:t>
      </w:r>
    </w:p>
    <w:p w:rsidR="001F4996" w:rsidRPr="001F4996" w:rsidP="001F4996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 w:rsidRPr="001F4996">
        <w:rPr>
          <w:rFonts w:eastAsia="MS Mincho"/>
          <w:sz w:val="28"/>
          <w:szCs w:val="28"/>
        </w:rPr>
        <w:t>УСТАНОВИЛ:</w:t>
      </w:r>
    </w:p>
    <w:p w:rsidR="005569E6" w:rsidP="001F4996">
      <w:pPr>
        <w:ind w:firstLine="540"/>
        <w:jc w:val="both"/>
        <w:rPr>
          <w:szCs w:val="28"/>
        </w:rPr>
      </w:pPr>
      <w:r>
        <w:rPr>
          <w:rFonts w:eastAsia="MS Mincho"/>
          <w:sz w:val="28"/>
          <w:szCs w:val="28"/>
        </w:rPr>
        <w:t>Халиуллин А.А</w:t>
      </w:r>
      <w:r w:rsidRPr="001F4996" w:rsidR="001F4996">
        <w:rPr>
          <w:rFonts w:eastAsia="MS Mincho"/>
          <w:sz w:val="28"/>
          <w:szCs w:val="28"/>
        </w:rPr>
        <w:t xml:space="preserve">., являясь </w:t>
      </w:r>
      <w:r>
        <w:rPr>
          <w:rFonts w:eastAsia="MS Mincho"/>
          <w:sz w:val="28"/>
          <w:szCs w:val="28"/>
        </w:rPr>
        <w:t>председателем</w:t>
      </w:r>
      <w:r w:rsidRPr="001F4996" w:rsidR="001F4996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местной </w:t>
      </w:r>
      <w:r>
        <w:rPr>
          <w:rFonts w:eastAsia="MS Mincho"/>
          <w:sz w:val="28"/>
          <w:szCs w:val="28"/>
        </w:rPr>
        <w:t>Нижневартовской городской общественной организации татарской культуры «ВАТАН (ОТЕЧЕ СТВО)</w:t>
      </w:r>
      <w:r w:rsidRPr="001F4996" w:rsidR="001F4996">
        <w:rPr>
          <w:rFonts w:eastAsia="MS Mincho"/>
          <w:sz w:val="28"/>
          <w:szCs w:val="28"/>
        </w:rPr>
        <w:t xml:space="preserve">», </w:t>
      </w:r>
      <w:r w:rsidRPr="001F4996" w:rsidR="001F4996">
        <w:rPr>
          <w:sz w:val="28"/>
          <w:szCs w:val="28"/>
        </w:rPr>
        <w:t xml:space="preserve">расположенного по адресу: </w:t>
      </w:r>
      <w:r w:rsidR="005835FA">
        <w:rPr>
          <w:sz w:val="28"/>
          <w:szCs w:val="28"/>
        </w:rPr>
        <w:t>…</w:t>
      </w:r>
      <w:r w:rsidRPr="001F4996" w:rsidR="009C5CB2">
        <w:rPr>
          <w:sz w:val="28"/>
          <w:szCs w:val="28"/>
        </w:rPr>
        <w:t xml:space="preserve">, не представил в </w:t>
      </w:r>
      <w:r w:rsidRPr="001F4996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B807FA">
        <w:rPr>
          <w:sz w:val="28"/>
          <w:szCs w:val="28"/>
        </w:rPr>
        <w:t>3</w:t>
      </w:r>
      <w:r w:rsidR="001F4996">
        <w:rPr>
          <w:sz w:val="28"/>
          <w:szCs w:val="28"/>
        </w:rPr>
        <w:t xml:space="preserve"> месяцев</w:t>
      </w:r>
      <w:r w:rsidR="00B807FA">
        <w:rPr>
          <w:sz w:val="28"/>
          <w:szCs w:val="28"/>
        </w:rPr>
        <w:t xml:space="preserve"> 2025</w:t>
      </w:r>
      <w:r w:rsidRPr="001F4996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B807FA">
        <w:rPr>
          <w:sz w:val="28"/>
          <w:szCs w:val="28"/>
        </w:rPr>
        <w:t>25.04.2025</w:t>
      </w:r>
      <w:r w:rsidR="001F4996">
        <w:rPr>
          <w:sz w:val="28"/>
          <w:szCs w:val="28"/>
        </w:rPr>
        <w:t xml:space="preserve"> года, фактически расчет</w:t>
      </w:r>
      <w:r w:rsidRPr="001F4996" w:rsidR="002A0224">
        <w:rPr>
          <w:sz w:val="28"/>
          <w:szCs w:val="28"/>
        </w:rPr>
        <w:t xml:space="preserve"> представлен</w:t>
      </w:r>
      <w:r w:rsidR="00C659EB">
        <w:rPr>
          <w:sz w:val="28"/>
          <w:szCs w:val="28"/>
        </w:rPr>
        <w:t xml:space="preserve"> </w:t>
      </w:r>
      <w:r>
        <w:rPr>
          <w:sz w:val="28"/>
          <w:szCs w:val="28"/>
        </w:rPr>
        <w:t>30.04</w:t>
      </w:r>
      <w:r w:rsidR="00C659EB">
        <w:rPr>
          <w:sz w:val="28"/>
          <w:szCs w:val="28"/>
        </w:rPr>
        <w:t>.2025 года</w:t>
      </w:r>
      <w:r w:rsidRPr="005C593A" w:rsidR="009C5CB2">
        <w:rPr>
          <w:szCs w:val="28"/>
        </w:rPr>
        <w:t>.</w:t>
      </w:r>
    </w:p>
    <w:p w:rsidR="009C5CB2" w:rsidRPr="005569E6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Cs w:val="28"/>
        </w:rPr>
      </w:pPr>
      <w:r>
        <w:rPr>
          <w:sz w:val="28"/>
          <w:szCs w:val="28"/>
        </w:rPr>
        <w:t xml:space="preserve">На рассмотрение административного материала </w:t>
      </w:r>
      <w:r w:rsidR="00BC6943">
        <w:rPr>
          <w:rFonts w:eastAsia="MS Mincho"/>
          <w:sz w:val="28"/>
          <w:szCs w:val="28"/>
        </w:rPr>
        <w:t>Халиуллин А.А</w:t>
      </w:r>
      <w:r>
        <w:rPr>
          <w:sz w:val="28"/>
          <w:szCs w:val="28"/>
        </w:rPr>
        <w:t xml:space="preserve">. не явился, о времени и месте рассмотрения административного </w:t>
      </w:r>
      <w:r>
        <w:rPr>
          <w:sz w:val="28"/>
          <w:szCs w:val="28"/>
        </w:rPr>
        <w:t>материала уведомлялся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>
        <w:rPr>
          <w:sz w:val="28"/>
          <w:szCs w:val="28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числе, протокол о</w:t>
      </w:r>
      <w:r>
        <w:rPr>
          <w:sz w:val="28"/>
          <w:szCs w:val="28"/>
        </w:rPr>
        <w:t xml:space="preserve">б административном правонарушении, уведомление о времени и месте составления протокола об административном правонарушении,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 xml:space="preserve">, </w:t>
      </w:r>
      <w:r w:rsidR="00C659EB">
        <w:rPr>
          <w:sz w:val="28"/>
          <w:szCs w:val="28"/>
        </w:rPr>
        <w:t xml:space="preserve">просмотр декларации, </w:t>
      </w:r>
      <w:r>
        <w:rPr>
          <w:sz w:val="28"/>
          <w:szCs w:val="28"/>
        </w:rPr>
        <w:t>выписку из ЕГРЮЛ, приходит к следую</w:t>
      </w:r>
      <w:r>
        <w:rPr>
          <w:sz w:val="28"/>
          <w:szCs w:val="28"/>
        </w:rPr>
        <w:t>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</w:t>
      </w:r>
      <w:r>
        <w:rPr>
          <w:sz w:val="28"/>
          <w:szCs w:val="28"/>
        </w:rPr>
        <w:t>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>
        <w:rPr>
          <w:sz w:val="28"/>
          <w:szCs w:val="28"/>
        </w:rPr>
        <w:t>недостатков, влекущих невозможность использования в качестве доказательств, материалы дела не содер</w:t>
      </w:r>
      <w:r>
        <w:rPr>
          <w:sz w:val="28"/>
          <w:szCs w:val="28"/>
        </w:rPr>
        <w:t>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BC6943">
        <w:rPr>
          <w:rFonts w:eastAsia="MS Mincho"/>
          <w:sz w:val="28"/>
          <w:szCs w:val="28"/>
        </w:rPr>
        <w:t>Халиуллина А.А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</w:t>
      </w:r>
      <w:r>
        <w:rPr>
          <w:sz w:val="28"/>
          <w:szCs w:val="28"/>
        </w:rPr>
        <w:t xml:space="preserve">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</w:t>
      </w:r>
      <w:r>
        <w:rPr>
          <w:sz w:val="28"/>
          <w:szCs w:val="28"/>
        </w:rPr>
        <w:t>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Халиуллина Альберта Азатовича</w:t>
      </w:r>
      <w:r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РФ об административн</w:t>
      </w:r>
      <w:r>
        <w:rPr>
          <w:sz w:val="28"/>
          <w:szCs w:val="28"/>
        </w:rPr>
        <w:t xml:space="preserve">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="00BC6943">
        <w:rPr>
          <w:sz w:val="28"/>
          <w:szCs w:val="28"/>
        </w:rPr>
        <w:t>судебного участка №1</w:t>
      </w:r>
      <w:r>
        <w:rPr>
          <w:sz w:val="28"/>
          <w:szCs w:val="28"/>
        </w:rPr>
        <w:t>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B62C1"/>
    <w:rsid w:val="004C332A"/>
    <w:rsid w:val="004D0F28"/>
    <w:rsid w:val="004E5615"/>
    <w:rsid w:val="004F4E25"/>
    <w:rsid w:val="005032DD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835FA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0895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07FA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C6943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659EB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B36B2-D943-4457-93BD-4B8EFBF3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